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F3" w:rsidRDefault="00CD10F3" w:rsidP="00CD10F3">
      <w:pPr>
        <w:pStyle w:val="attachment"/>
      </w:pPr>
      <w:bookmarkStart w:id="0" w:name="_GoBack"/>
      <w:bookmarkEnd w:id="0"/>
      <w:r>
        <w:rPr>
          <w:noProof/>
          <w:color w:val="0000F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-314325</wp:posOffset>
            </wp:positionV>
            <wp:extent cx="2000250" cy="1666875"/>
            <wp:effectExtent l="0" t="0" r="0" b="9525"/>
            <wp:wrapTight wrapText="bothSides">
              <wp:wrapPolygon edited="0">
                <wp:start x="17280" y="0"/>
                <wp:lineTo x="13783" y="1728"/>
                <wp:lineTo x="10286" y="3703"/>
                <wp:lineTo x="4320" y="4197"/>
                <wp:lineTo x="2469" y="5184"/>
                <wp:lineTo x="2469" y="7899"/>
                <wp:lineTo x="1646" y="8887"/>
                <wp:lineTo x="617" y="11109"/>
                <wp:lineTo x="0" y="15058"/>
                <wp:lineTo x="0" y="17527"/>
                <wp:lineTo x="7611" y="19749"/>
                <wp:lineTo x="7611" y="19995"/>
                <wp:lineTo x="13577" y="21477"/>
                <wp:lineTo x="14194" y="21477"/>
                <wp:lineTo x="15634" y="21477"/>
                <wp:lineTo x="15840" y="21477"/>
                <wp:lineTo x="18514" y="15799"/>
                <wp:lineTo x="19543" y="12590"/>
                <wp:lineTo x="19749" y="10862"/>
                <wp:lineTo x="18514" y="8887"/>
                <wp:lineTo x="16663" y="7899"/>
                <wp:lineTo x="19749" y="6171"/>
                <wp:lineTo x="21189" y="4690"/>
                <wp:lineTo x="21394" y="3209"/>
                <wp:lineTo x="21394" y="247"/>
                <wp:lineTo x="18514" y="0"/>
                <wp:lineTo x="17280" y="0"/>
              </wp:wrapPolygon>
            </wp:wrapTight>
            <wp:docPr id="1" name="Picture 1" descr="Summer-clip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clipar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1666875"/>
                    </a:xfrm>
                    <a:prstGeom prst="rect">
                      <a:avLst/>
                    </a:prstGeom>
                    <a:noFill/>
                    <a:ln>
                      <a:noFill/>
                    </a:ln>
                  </pic:spPr>
                </pic:pic>
              </a:graphicData>
            </a:graphic>
          </wp:anchor>
        </w:drawing>
      </w:r>
    </w:p>
    <w:p w:rsidR="00A30461" w:rsidRDefault="00CD10F3" w:rsidP="00CD10F3">
      <w:pPr>
        <w:jc w:val="center"/>
        <w:rPr>
          <w:rFonts w:ascii="Kristen ITC" w:hAnsi="Kristen ITC"/>
          <w:sz w:val="52"/>
          <w:szCs w:val="52"/>
        </w:rPr>
      </w:pPr>
      <w:r w:rsidRPr="00CD10F3">
        <w:rPr>
          <w:rFonts w:ascii="Kristen ITC" w:hAnsi="Kristen ITC"/>
          <w:sz w:val="52"/>
          <w:szCs w:val="52"/>
        </w:rPr>
        <w:t>Third Grade Summer Packet</w:t>
      </w:r>
    </w:p>
    <w:p w:rsidR="00CD10F3" w:rsidRDefault="00CD10F3" w:rsidP="00CD10F3">
      <w:pPr>
        <w:jc w:val="center"/>
        <w:rPr>
          <w:rFonts w:ascii="Kristen ITC" w:hAnsi="Kristen ITC"/>
          <w:sz w:val="52"/>
          <w:szCs w:val="52"/>
        </w:rPr>
      </w:pPr>
    </w:p>
    <w:p w:rsidR="00CD10F3" w:rsidRPr="00954C20" w:rsidRDefault="00CD10F3" w:rsidP="00954C20">
      <w:pPr>
        <w:spacing w:after="120"/>
        <w:rPr>
          <w:rFonts w:ascii="Kristen ITC" w:hAnsi="Kristen ITC"/>
          <w:sz w:val="28"/>
          <w:szCs w:val="28"/>
        </w:rPr>
      </w:pPr>
      <w:r w:rsidRPr="00954C20">
        <w:rPr>
          <w:rFonts w:ascii="Kristen ITC" w:hAnsi="Kristen ITC"/>
          <w:sz w:val="28"/>
          <w:szCs w:val="28"/>
        </w:rPr>
        <w:t>Dear Parents,</w:t>
      </w:r>
    </w:p>
    <w:p w:rsidR="00CD10F3" w:rsidRPr="00954C20" w:rsidRDefault="00CD10F3" w:rsidP="00954C20">
      <w:pPr>
        <w:spacing w:after="120"/>
        <w:rPr>
          <w:rFonts w:ascii="Kristen ITC" w:hAnsi="Kristen ITC"/>
          <w:sz w:val="28"/>
          <w:szCs w:val="28"/>
        </w:rPr>
      </w:pPr>
      <w:r w:rsidRPr="00954C20">
        <w:rPr>
          <w:rFonts w:ascii="Kristen ITC" w:hAnsi="Kristen ITC"/>
          <w:sz w:val="28"/>
          <w:szCs w:val="28"/>
        </w:rPr>
        <w:t>Attached you will find the items for your child to complete over the summer.  For most children, the summer vacation seems like a two-month stretch of playground recess. “No more pencils, no more books…” they chant as the school doors close behind them.  The fact is, now they will have more time to read and get ready for third grade.</w:t>
      </w:r>
    </w:p>
    <w:p w:rsidR="006A3685" w:rsidRPr="00954C20" w:rsidRDefault="00CD10F3" w:rsidP="00954C20">
      <w:pPr>
        <w:spacing w:after="120"/>
        <w:rPr>
          <w:rFonts w:ascii="Kristen ITC" w:hAnsi="Kristen ITC"/>
          <w:sz w:val="28"/>
          <w:szCs w:val="28"/>
        </w:rPr>
      </w:pPr>
      <w:r w:rsidRPr="00954C20">
        <w:rPr>
          <w:rFonts w:ascii="Kristen ITC" w:hAnsi="Kristen ITC"/>
          <w:sz w:val="28"/>
          <w:szCs w:val="28"/>
        </w:rPr>
        <w:t xml:space="preserve">There are a few essential things that </w:t>
      </w:r>
      <w:r w:rsidR="0023391C">
        <w:rPr>
          <w:rFonts w:ascii="Kristen ITC" w:hAnsi="Kristen ITC"/>
          <w:sz w:val="28"/>
          <w:szCs w:val="28"/>
        </w:rPr>
        <w:t>your child</w:t>
      </w:r>
      <w:r w:rsidRPr="00954C20">
        <w:rPr>
          <w:rFonts w:ascii="Kristen ITC" w:hAnsi="Kristen ITC"/>
          <w:sz w:val="28"/>
          <w:szCs w:val="28"/>
        </w:rPr>
        <w:t xml:space="preserve"> should do over the summer break.  The</w:t>
      </w:r>
      <w:r w:rsidR="0023391C">
        <w:rPr>
          <w:rFonts w:ascii="Kristen ITC" w:hAnsi="Kristen ITC"/>
          <w:sz w:val="28"/>
          <w:szCs w:val="28"/>
        </w:rPr>
        <w:t>y</w:t>
      </w:r>
      <w:r w:rsidRPr="00954C20">
        <w:rPr>
          <w:rFonts w:ascii="Kristen ITC" w:hAnsi="Kristen ITC"/>
          <w:sz w:val="28"/>
          <w:szCs w:val="28"/>
        </w:rPr>
        <w:t xml:space="preserve"> need to practice math on xtramath.org, read for twenty minutes every day, and start practicing their multiplication facts.</w:t>
      </w:r>
      <w:r w:rsidR="00954C20">
        <w:rPr>
          <w:rFonts w:ascii="Kristen ITC" w:hAnsi="Kristen ITC"/>
          <w:sz w:val="28"/>
          <w:szCs w:val="28"/>
        </w:rPr>
        <w:t xml:space="preserve">  I will be monitoring the xtramath.org over the summer.  They need to spend at least one hour a week on the xtramath.org.</w:t>
      </w:r>
      <w:r w:rsidR="0023391C">
        <w:rPr>
          <w:rFonts w:ascii="Kristen ITC" w:hAnsi="Kristen ITC"/>
          <w:sz w:val="28"/>
          <w:szCs w:val="28"/>
        </w:rPr>
        <w:t xml:space="preserve">  They will also complete a book report form for the two books they are required to read.  </w:t>
      </w:r>
    </w:p>
    <w:p w:rsidR="00CD10F3" w:rsidRPr="00954C20" w:rsidRDefault="006A3685" w:rsidP="00954C20">
      <w:pPr>
        <w:spacing w:after="120"/>
        <w:rPr>
          <w:rFonts w:ascii="Kristen ITC" w:hAnsi="Kristen ITC"/>
          <w:sz w:val="28"/>
          <w:szCs w:val="28"/>
        </w:rPr>
      </w:pPr>
      <w:r w:rsidRPr="00954C20">
        <w:rPr>
          <w:rFonts w:ascii="Kristen ITC" w:hAnsi="Kristen ITC"/>
          <w:sz w:val="28"/>
          <w:szCs w:val="28"/>
        </w:rPr>
        <w:t>The</w:t>
      </w:r>
      <w:r w:rsidR="0023391C">
        <w:rPr>
          <w:rFonts w:ascii="Kristen ITC" w:hAnsi="Kristen ITC"/>
          <w:sz w:val="28"/>
          <w:szCs w:val="28"/>
        </w:rPr>
        <w:t>s</w:t>
      </w:r>
      <w:r w:rsidRPr="00954C20">
        <w:rPr>
          <w:rFonts w:ascii="Kristen ITC" w:hAnsi="Kristen ITC"/>
          <w:sz w:val="28"/>
          <w:szCs w:val="28"/>
        </w:rPr>
        <w:t xml:space="preserve">e are three books I have selected for summer reading.  </w:t>
      </w:r>
      <w:r w:rsidR="0023391C">
        <w:rPr>
          <w:rFonts w:ascii="Kristen ITC" w:hAnsi="Kristen ITC"/>
          <w:sz w:val="28"/>
          <w:szCs w:val="28"/>
        </w:rPr>
        <w:t xml:space="preserve">They are required to read </w:t>
      </w:r>
      <w:r w:rsidR="00D01029">
        <w:rPr>
          <w:rFonts w:ascii="Kristen ITC" w:hAnsi="Kristen ITC"/>
          <w:sz w:val="28"/>
          <w:szCs w:val="28"/>
        </w:rPr>
        <w:t>the nonfiction book and one of the fiction books</w:t>
      </w:r>
      <w:r w:rsidRPr="00954C20">
        <w:rPr>
          <w:rFonts w:ascii="Kristen ITC" w:hAnsi="Kristen ITC"/>
          <w:sz w:val="28"/>
          <w:szCs w:val="28"/>
        </w:rPr>
        <w:t xml:space="preserve">. </w:t>
      </w:r>
      <w:r w:rsidR="0023391C">
        <w:rPr>
          <w:rFonts w:ascii="Kristen ITC" w:hAnsi="Kristen ITC"/>
          <w:sz w:val="28"/>
          <w:szCs w:val="28"/>
        </w:rPr>
        <w:t>The non-fiction book</w:t>
      </w:r>
      <w:r w:rsidRPr="00954C20">
        <w:rPr>
          <w:rFonts w:ascii="Kristen ITC" w:hAnsi="Kristen ITC"/>
          <w:sz w:val="28"/>
          <w:szCs w:val="28"/>
        </w:rPr>
        <w:t xml:space="preserve"> is </w:t>
      </w:r>
      <w:r w:rsidRPr="00954C20">
        <w:rPr>
          <w:rFonts w:ascii="Kristen ITC" w:hAnsi="Kristen ITC"/>
          <w:i/>
          <w:sz w:val="28"/>
          <w:szCs w:val="28"/>
        </w:rPr>
        <w:t>The Buzz on Bees</w:t>
      </w:r>
      <w:r w:rsidRPr="00954C20">
        <w:rPr>
          <w:rFonts w:ascii="Kristen ITC" w:hAnsi="Kristen ITC"/>
          <w:sz w:val="28"/>
          <w:szCs w:val="28"/>
        </w:rPr>
        <w:t xml:space="preserve"> by Shelly </w:t>
      </w:r>
      <w:proofErr w:type="spellStart"/>
      <w:r w:rsidRPr="00954C20">
        <w:rPr>
          <w:rFonts w:ascii="Kristen ITC" w:hAnsi="Kristen ITC"/>
          <w:sz w:val="28"/>
          <w:szCs w:val="28"/>
        </w:rPr>
        <w:t>Rotner</w:t>
      </w:r>
      <w:proofErr w:type="spellEnd"/>
      <w:r w:rsidRPr="00954C20">
        <w:rPr>
          <w:rFonts w:ascii="Kristen ITC" w:hAnsi="Kristen ITC"/>
          <w:sz w:val="28"/>
          <w:szCs w:val="28"/>
        </w:rPr>
        <w:t xml:space="preserve"> and Anne Woodhull and </w:t>
      </w:r>
      <w:r w:rsidR="0023391C">
        <w:rPr>
          <w:rFonts w:ascii="Kristen ITC" w:hAnsi="Kristen ITC"/>
          <w:sz w:val="28"/>
          <w:szCs w:val="28"/>
        </w:rPr>
        <w:t>the fiction</w:t>
      </w:r>
      <w:r w:rsidRPr="00954C20">
        <w:rPr>
          <w:rFonts w:ascii="Kristen ITC" w:hAnsi="Kristen ITC"/>
          <w:sz w:val="28"/>
          <w:szCs w:val="28"/>
        </w:rPr>
        <w:t xml:space="preserve"> is either </w:t>
      </w:r>
      <w:r w:rsidRPr="00954C20">
        <w:rPr>
          <w:rFonts w:ascii="Kristen ITC" w:hAnsi="Kristen ITC"/>
          <w:i/>
          <w:sz w:val="28"/>
          <w:szCs w:val="28"/>
        </w:rPr>
        <w:t>Shiloh</w:t>
      </w:r>
      <w:r w:rsidRPr="00954C20">
        <w:rPr>
          <w:rFonts w:ascii="Kristen ITC" w:hAnsi="Kristen ITC"/>
          <w:sz w:val="28"/>
          <w:szCs w:val="28"/>
        </w:rPr>
        <w:t xml:space="preserve"> by Phyllis Reynolds Naylor or </w:t>
      </w:r>
      <w:r w:rsidRPr="00954C20">
        <w:rPr>
          <w:rFonts w:ascii="Kristen ITC" w:hAnsi="Kristen ITC"/>
          <w:i/>
          <w:sz w:val="28"/>
          <w:szCs w:val="28"/>
        </w:rPr>
        <w:t>Freckle Juice</w:t>
      </w:r>
      <w:r w:rsidRPr="00954C20">
        <w:rPr>
          <w:rFonts w:ascii="Kristen ITC" w:hAnsi="Kristen ITC"/>
          <w:sz w:val="28"/>
          <w:szCs w:val="28"/>
        </w:rPr>
        <w:t xml:space="preserve"> by Judy </w:t>
      </w:r>
      <w:proofErr w:type="spellStart"/>
      <w:r w:rsidRPr="00954C20">
        <w:rPr>
          <w:rFonts w:ascii="Kristen ITC" w:hAnsi="Kristen ITC"/>
          <w:sz w:val="28"/>
          <w:szCs w:val="28"/>
        </w:rPr>
        <w:t>Blume</w:t>
      </w:r>
      <w:proofErr w:type="spellEnd"/>
      <w:r w:rsidRPr="00954C20">
        <w:rPr>
          <w:rFonts w:ascii="Kristen ITC" w:hAnsi="Kristen ITC"/>
          <w:sz w:val="28"/>
          <w:szCs w:val="28"/>
        </w:rPr>
        <w:t>. I have also included a reading log for them to keep track of their reading.</w:t>
      </w:r>
    </w:p>
    <w:p w:rsidR="006A3685" w:rsidRDefault="006A3685" w:rsidP="00954C20">
      <w:pPr>
        <w:spacing w:after="120"/>
        <w:rPr>
          <w:rFonts w:ascii="Kristen ITC" w:hAnsi="Kristen ITC"/>
          <w:sz w:val="28"/>
          <w:szCs w:val="28"/>
        </w:rPr>
      </w:pPr>
      <w:r w:rsidRPr="00954C20">
        <w:rPr>
          <w:rFonts w:ascii="Kristen ITC" w:hAnsi="Kristen ITC"/>
          <w:sz w:val="28"/>
          <w:szCs w:val="28"/>
        </w:rPr>
        <w:t xml:space="preserve">I will be collecting the packets in August at the beginning of school. </w:t>
      </w:r>
      <w:r w:rsidR="00954C20">
        <w:rPr>
          <w:rFonts w:ascii="Kristen ITC" w:hAnsi="Kristen ITC"/>
          <w:sz w:val="28"/>
          <w:szCs w:val="28"/>
        </w:rPr>
        <w:t xml:space="preserve"> </w:t>
      </w:r>
      <w:r w:rsidR="009B4B67">
        <w:rPr>
          <w:rFonts w:ascii="Kristen ITC" w:hAnsi="Kristen ITC"/>
          <w:sz w:val="28"/>
          <w:szCs w:val="28"/>
        </w:rPr>
        <w:t xml:space="preserve">I am looking forward to an exciting year!  </w:t>
      </w:r>
      <w:r w:rsidR="00954C20">
        <w:rPr>
          <w:rFonts w:ascii="Kristen ITC" w:hAnsi="Kristen ITC"/>
          <w:sz w:val="28"/>
          <w:szCs w:val="28"/>
        </w:rPr>
        <w:t xml:space="preserve"> If you have any questions, you can call me at 251-463-1556.</w:t>
      </w:r>
    </w:p>
    <w:p w:rsidR="00954C20" w:rsidRDefault="00954C20" w:rsidP="00954C20">
      <w:pPr>
        <w:spacing w:after="120"/>
        <w:rPr>
          <w:rFonts w:ascii="Kristen ITC" w:hAnsi="Kristen ITC"/>
          <w:sz w:val="28"/>
          <w:szCs w:val="28"/>
        </w:rPr>
      </w:pPr>
    </w:p>
    <w:p w:rsidR="00954C20" w:rsidRDefault="00954C20" w:rsidP="00954C20">
      <w:pPr>
        <w:spacing w:after="120"/>
        <w:rPr>
          <w:rFonts w:ascii="Kristen ITC" w:hAnsi="Kristen ITC"/>
          <w:sz w:val="28"/>
          <w:szCs w:val="28"/>
        </w:rPr>
      </w:pPr>
      <w:r>
        <w:rPr>
          <w:rFonts w:ascii="Kristen ITC" w:hAnsi="Kristen ITC"/>
          <w:sz w:val="28"/>
          <w:szCs w:val="28"/>
        </w:rPr>
        <w:t>Blessings,</w:t>
      </w:r>
    </w:p>
    <w:p w:rsidR="00954C20" w:rsidRDefault="00954C20" w:rsidP="00954C20">
      <w:pPr>
        <w:spacing w:after="120"/>
        <w:rPr>
          <w:rFonts w:ascii="Kristen ITC" w:hAnsi="Kristen ITC"/>
          <w:sz w:val="28"/>
          <w:szCs w:val="28"/>
        </w:rPr>
      </w:pPr>
      <w:r>
        <w:rPr>
          <w:rFonts w:ascii="Kristen ITC" w:hAnsi="Kristen ITC"/>
          <w:sz w:val="28"/>
          <w:szCs w:val="28"/>
        </w:rPr>
        <w:t xml:space="preserve">Mrs. </w:t>
      </w:r>
      <w:proofErr w:type="spellStart"/>
      <w:r>
        <w:rPr>
          <w:rFonts w:ascii="Kristen ITC" w:hAnsi="Kristen ITC"/>
          <w:sz w:val="28"/>
          <w:szCs w:val="28"/>
        </w:rPr>
        <w:t>Schoensiegel</w:t>
      </w:r>
      <w:proofErr w:type="spellEnd"/>
    </w:p>
    <w:p w:rsidR="00954C20" w:rsidRPr="00954C20" w:rsidRDefault="00954C20" w:rsidP="00954C20">
      <w:pPr>
        <w:spacing w:after="120"/>
        <w:rPr>
          <w:rFonts w:ascii="Kristen ITC" w:hAnsi="Kristen ITC"/>
          <w:sz w:val="28"/>
          <w:szCs w:val="28"/>
        </w:rPr>
      </w:pPr>
      <w:r>
        <w:rPr>
          <w:rFonts w:ascii="Kristen ITC" w:hAnsi="Kristen ITC"/>
          <w:sz w:val="28"/>
          <w:szCs w:val="28"/>
        </w:rPr>
        <w:t>Third Grade Teacher</w:t>
      </w:r>
    </w:p>
    <w:sectPr w:rsidR="00954C20" w:rsidRPr="00954C20" w:rsidSect="00CD10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F3"/>
    <w:rsid w:val="0023391C"/>
    <w:rsid w:val="0025148D"/>
    <w:rsid w:val="006A3685"/>
    <w:rsid w:val="00701193"/>
    <w:rsid w:val="00954C20"/>
    <w:rsid w:val="009B4B67"/>
    <w:rsid w:val="009C5141"/>
    <w:rsid w:val="00A30461"/>
    <w:rsid w:val="00CD10F3"/>
    <w:rsid w:val="00D01029"/>
    <w:rsid w:val="00E5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
    <w:name w:val="attachment"/>
    <w:basedOn w:val="Normal"/>
    <w:rsid w:val="00CD10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
    <w:name w:val="attachment"/>
    <w:basedOn w:val="Normal"/>
    <w:rsid w:val="00CD10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95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31">
          <w:marLeft w:val="0"/>
          <w:marRight w:val="0"/>
          <w:marTop w:val="0"/>
          <w:marBottom w:val="0"/>
          <w:divBdr>
            <w:top w:val="none" w:sz="0" w:space="0" w:color="auto"/>
            <w:left w:val="none" w:sz="0" w:space="0" w:color="auto"/>
            <w:bottom w:val="none" w:sz="0" w:space="0" w:color="auto"/>
            <w:right w:val="none" w:sz="0" w:space="0" w:color="auto"/>
          </w:divBdr>
          <w:divsChild>
            <w:div w:id="1744527408">
              <w:marLeft w:val="0"/>
              <w:marRight w:val="0"/>
              <w:marTop w:val="0"/>
              <w:marBottom w:val="0"/>
              <w:divBdr>
                <w:top w:val="none" w:sz="0" w:space="0" w:color="auto"/>
                <w:left w:val="none" w:sz="0" w:space="0" w:color="auto"/>
                <w:bottom w:val="none" w:sz="0" w:space="0" w:color="auto"/>
                <w:right w:val="none" w:sz="0" w:space="0" w:color="auto"/>
              </w:divBdr>
              <w:divsChild>
                <w:div w:id="1008143827">
                  <w:marLeft w:val="0"/>
                  <w:marRight w:val="0"/>
                  <w:marTop w:val="0"/>
                  <w:marBottom w:val="0"/>
                  <w:divBdr>
                    <w:top w:val="none" w:sz="0" w:space="0" w:color="auto"/>
                    <w:left w:val="none" w:sz="0" w:space="0" w:color="auto"/>
                    <w:bottom w:val="none" w:sz="0" w:space="0" w:color="auto"/>
                    <w:right w:val="none" w:sz="0" w:space="0" w:color="auto"/>
                  </w:divBdr>
                  <w:divsChild>
                    <w:div w:id="217664512">
                      <w:marLeft w:val="0"/>
                      <w:marRight w:val="0"/>
                      <w:marTop w:val="0"/>
                      <w:marBottom w:val="0"/>
                      <w:divBdr>
                        <w:top w:val="none" w:sz="0" w:space="0" w:color="auto"/>
                        <w:left w:val="none" w:sz="0" w:space="0" w:color="auto"/>
                        <w:bottom w:val="none" w:sz="0" w:space="0" w:color="auto"/>
                        <w:right w:val="none" w:sz="0" w:space="0" w:color="auto"/>
                      </w:divBdr>
                      <w:divsChild>
                        <w:div w:id="179122944">
                          <w:marLeft w:val="0"/>
                          <w:marRight w:val="0"/>
                          <w:marTop w:val="0"/>
                          <w:marBottom w:val="0"/>
                          <w:divBdr>
                            <w:top w:val="none" w:sz="0" w:space="0" w:color="auto"/>
                            <w:left w:val="none" w:sz="0" w:space="0" w:color="auto"/>
                            <w:bottom w:val="none" w:sz="0" w:space="0" w:color="auto"/>
                            <w:right w:val="none" w:sz="0" w:space="0" w:color="auto"/>
                          </w:divBdr>
                          <w:divsChild>
                            <w:div w:id="8376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olabodeskills.com/wp-content/uploads/2013/10/Summer-clipart.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Grade 3</dc:creator>
  <cp:lastModifiedBy>Robert Wright</cp:lastModifiedBy>
  <cp:revision>2</cp:revision>
  <cp:lastPrinted>2014-06-05T18:44:00Z</cp:lastPrinted>
  <dcterms:created xsi:type="dcterms:W3CDTF">2014-06-10T20:46:00Z</dcterms:created>
  <dcterms:modified xsi:type="dcterms:W3CDTF">2014-06-10T20:46:00Z</dcterms:modified>
</cp:coreProperties>
</file>